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6"/>
      </w:tblGrid>
      <w:tr w:rsidR="000D4F80" w14:paraId="1633B27B" w14:textId="77777777" w:rsidTr="00223B3D">
        <w:trPr>
          <w:trHeight w:val="534"/>
        </w:trPr>
        <w:tc>
          <w:tcPr>
            <w:tcW w:w="3005" w:type="dxa"/>
            <w:shd w:val="clear" w:color="auto" w:fill="ACAAAA"/>
          </w:tcPr>
          <w:p w14:paraId="700D3479" w14:textId="77777777" w:rsidR="000D4F80" w:rsidRDefault="000D4F80" w:rsidP="006818F7">
            <w:pPr>
              <w:pStyle w:val="TableParagraph"/>
              <w:spacing w:before="4"/>
              <w:ind w:left="470" w:right="457"/>
              <w:jc w:val="lef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ADOPTED</w:t>
            </w:r>
          </w:p>
        </w:tc>
        <w:tc>
          <w:tcPr>
            <w:tcW w:w="3006" w:type="dxa"/>
            <w:shd w:val="clear" w:color="auto" w:fill="ACAAAA"/>
          </w:tcPr>
          <w:p w14:paraId="45A2EB8F" w14:textId="77777777" w:rsidR="000D4F80" w:rsidRDefault="000D4F80" w:rsidP="00223B3D">
            <w:pPr>
              <w:pStyle w:val="TableParagraph"/>
              <w:spacing w:before="4"/>
              <w:ind w:left="604" w:right="585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REVIEW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</w:tr>
      <w:tr w:rsidR="000D4F80" w14:paraId="1F467B6B" w14:textId="77777777" w:rsidTr="00223B3D">
        <w:trPr>
          <w:trHeight w:val="803"/>
        </w:trPr>
        <w:tc>
          <w:tcPr>
            <w:tcW w:w="3005" w:type="dxa"/>
          </w:tcPr>
          <w:p w14:paraId="5852D0E1" w14:textId="77777777" w:rsidR="000D4F80" w:rsidRDefault="000D4F80" w:rsidP="006818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C242A6A" w14:textId="77777777" w:rsidR="000D4F80" w:rsidRDefault="000D4F80" w:rsidP="006818F7">
            <w:pPr>
              <w:pStyle w:val="TableParagraph"/>
              <w:ind w:left="465" w:right="457"/>
              <w:jc w:val="left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3006" w:type="dxa"/>
          </w:tcPr>
          <w:p w14:paraId="127C2D2E" w14:textId="77777777" w:rsidR="000D4F80" w:rsidRDefault="000D4F80" w:rsidP="00223B3D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40DDFD2D" w14:textId="77777777" w:rsidR="000D4F80" w:rsidRDefault="000D4F80" w:rsidP="00223B3D">
            <w:pPr>
              <w:pStyle w:val="TableParagraph"/>
              <w:ind w:left="603" w:right="585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</w:tr>
    </w:tbl>
    <w:p w14:paraId="7A095DC0" w14:textId="77777777" w:rsidR="009066B9" w:rsidRDefault="00000000">
      <w:pPr>
        <w:pStyle w:val="Heading2"/>
        <w:numPr>
          <w:ilvl w:val="0"/>
          <w:numId w:val="2"/>
        </w:numPr>
        <w:tabs>
          <w:tab w:val="left" w:pos="841"/>
        </w:tabs>
      </w:pPr>
      <w:r>
        <w:rPr>
          <w:spacing w:val="-2"/>
        </w:rPr>
        <w:t>INTRODUCTION</w:t>
      </w:r>
    </w:p>
    <w:p w14:paraId="545E7FAB" w14:textId="77777777" w:rsidR="009066B9" w:rsidRDefault="009066B9">
      <w:pPr>
        <w:pStyle w:val="BodyText"/>
        <w:spacing w:before="3"/>
        <w:rPr>
          <w:b/>
        </w:rPr>
      </w:pPr>
    </w:p>
    <w:p w14:paraId="485492C5" w14:textId="77777777" w:rsidR="009066B9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120" w:right="133" w:firstLine="0"/>
        <w:jc w:val="both"/>
      </w:pPr>
      <w:r>
        <w:t>Local</w:t>
      </w:r>
      <w:r>
        <w:rPr>
          <w:spacing w:val="-5"/>
        </w:rPr>
        <w:t xml:space="preserve"> </w:t>
      </w:r>
      <w:r>
        <w:t>Councils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 what</w:t>
      </w:r>
      <w:r>
        <w:rPr>
          <w:spacing w:val="-2"/>
        </w:rPr>
        <w:t xml:space="preserve"> </w:t>
      </w:r>
      <w:r>
        <w:t>the relevant legislation permits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 do.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exceptions,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Councils may delegate these functions to committees, sub committees, officers, or other authorities.</w:t>
      </w:r>
    </w:p>
    <w:p w14:paraId="6F8F6CA0" w14:textId="77777777" w:rsidR="009066B9" w:rsidRDefault="009066B9">
      <w:pPr>
        <w:pStyle w:val="BodyText"/>
        <w:spacing w:before="10"/>
        <w:rPr>
          <w:sz w:val="21"/>
        </w:rPr>
      </w:pPr>
    </w:p>
    <w:p w14:paraId="6C4726E4" w14:textId="77777777" w:rsidR="009066B9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line="244" w:lineRule="auto"/>
        <w:ind w:left="120" w:right="212" w:firstLine="0"/>
        <w:jc w:val="both"/>
      </w:pP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councils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Government Act 1972, S.101.</w:t>
      </w:r>
    </w:p>
    <w:p w14:paraId="00ABE0E8" w14:textId="77777777" w:rsidR="009066B9" w:rsidRDefault="009066B9">
      <w:pPr>
        <w:pStyle w:val="BodyText"/>
        <w:spacing w:before="3"/>
        <w:rPr>
          <w:sz w:val="21"/>
        </w:rPr>
      </w:pPr>
    </w:p>
    <w:p w14:paraId="5CDFE34B" w14:textId="01E7F330" w:rsidR="009066B9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left="120" w:right="251" w:firstLine="0"/>
        <w:jc w:val="both"/>
      </w:pPr>
      <w:r>
        <w:t>The</w:t>
      </w:r>
      <w:r>
        <w:rPr>
          <w:spacing w:val="-4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clarify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 w:rsidR="000D4F80">
        <w:t>Stretton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has delegated its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spend and commit funds</w:t>
      </w:r>
      <w:r>
        <w:rPr>
          <w:spacing w:val="-2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141FAB3D" w14:textId="77777777" w:rsidR="009066B9" w:rsidRDefault="009066B9">
      <w:pPr>
        <w:pStyle w:val="BodyText"/>
        <w:rPr>
          <w:sz w:val="24"/>
        </w:rPr>
      </w:pPr>
    </w:p>
    <w:p w14:paraId="71A20DD3" w14:textId="77777777" w:rsidR="009066B9" w:rsidRDefault="00000000">
      <w:pPr>
        <w:pStyle w:val="Heading2"/>
        <w:numPr>
          <w:ilvl w:val="0"/>
          <w:numId w:val="2"/>
        </w:numPr>
        <w:tabs>
          <w:tab w:val="left" w:pos="841"/>
        </w:tabs>
      </w:pPr>
      <w:r>
        <w:t>DELEGATION</w:t>
      </w:r>
      <w:r>
        <w:rPr>
          <w:spacing w:val="-15"/>
        </w:rPr>
        <w:t xml:space="preserve"> </w:t>
      </w:r>
      <w:r>
        <w:rPr>
          <w:spacing w:val="-2"/>
        </w:rPr>
        <w:t>ARRANGEMENTS</w:t>
      </w:r>
    </w:p>
    <w:p w14:paraId="70F95A2D" w14:textId="77777777" w:rsidR="009066B9" w:rsidRDefault="009066B9">
      <w:pPr>
        <w:pStyle w:val="BodyText"/>
        <w:spacing w:before="2"/>
        <w:rPr>
          <w:b/>
          <w:sz w:val="24"/>
        </w:rPr>
      </w:pPr>
    </w:p>
    <w:p w14:paraId="29055A5F" w14:textId="77777777" w:rsidR="009066B9" w:rsidRDefault="00000000">
      <w:pPr>
        <w:pStyle w:val="ListParagraph"/>
        <w:numPr>
          <w:ilvl w:val="1"/>
          <w:numId w:val="2"/>
        </w:numPr>
        <w:tabs>
          <w:tab w:val="left" w:pos="841"/>
        </w:tabs>
        <w:jc w:val="both"/>
        <w:rPr>
          <w:b/>
        </w:rPr>
      </w:pPr>
      <w:r>
        <w:rPr>
          <w:b/>
          <w:spacing w:val="-2"/>
        </w:rPr>
        <w:t>Council</w:t>
      </w:r>
    </w:p>
    <w:p w14:paraId="4D68C940" w14:textId="77777777" w:rsidR="009066B9" w:rsidRDefault="009066B9">
      <w:pPr>
        <w:pStyle w:val="BodyText"/>
        <w:spacing w:before="3"/>
        <w:rPr>
          <w:b/>
        </w:rPr>
      </w:pPr>
    </w:p>
    <w:p w14:paraId="47FD74D1" w14:textId="77777777" w:rsidR="009066B9" w:rsidRDefault="00000000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ind w:right="274" w:firstLine="0"/>
      </w:pPr>
      <w:r>
        <w:t>Certain</w:t>
      </w:r>
      <w:r>
        <w:rPr>
          <w:spacing w:val="-6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delegated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reserved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 xml:space="preserve">Council, although an appropriate committee may make recommendations thereon for the Council’s </w:t>
      </w:r>
      <w:r>
        <w:rPr>
          <w:spacing w:val="-2"/>
        </w:rPr>
        <w:t>consideration.</w:t>
      </w:r>
    </w:p>
    <w:p w14:paraId="61774439" w14:textId="77777777" w:rsidR="009066B9" w:rsidRDefault="009066B9">
      <w:pPr>
        <w:pStyle w:val="BodyText"/>
        <w:spacing w:before="10"/>
        <w:rPr>
          <w:sz w:val="21"/>
        </w:rPr>
      </w:pPr>
    </w:p>
    <w:p w14:paraId="378137CB" w14:textId="1C4BB5F0" w:rsidR="009066B9" w:rsidRDefault="00000000">
      <w:pPr>
        <w:pStyle w:val="ListParagraph"/>
        <w:numPr>
          <w:ilvl w:val="2"/>
          <w:numId w:val="1"/>
        </w:numPr>
        <w:tabs>
          <w:tab w:val="left" w:pos="841"/>
        </w:tabs>
      </w:pPr>
      <w:r>
        <w:t>Functions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reserved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rPr>
          <w:spacing w:val="-2"/>
        </w:rPr>
        <w:t>are:</w:t>
      </w:r>
    </w:p>
    <w:p w14:paraId="73462E99" w14:textId="77777777" w:rsidR="009066B9" w:rsidRDefault="009066B9">
      <w:pPr>
        <w:pStyle w:val="BodyText"/>
        <w:spacing w:before="3"/>
        <w:rPr>
          <w:sz w:val="23"/>
        </w:rPr>
      </w:pPr>
    </w:p>
    <w:p w14:paraId="6676AB33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71" w:lineRule="exact"/>
        <w:ind w:hanging="361"/>
      </w:pPr>
      <w:r>
        <w:t>Setting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precept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Council’s</w:t>
      </w:r>
      <w:r>
        <w:rPr>
          <w:spacing w:val="-6"/>
        </w:rPr>
        <w:t xml:space="preserve"> </w:t>
      </w:r>
      <w:r>
        <w:rPr>
          <w:spacing w:val="-2"/>
        </w:rPr>
        <w:t>budget,</w:t>
      </w:r>
    </w:p>
    <w:p w14:paraId="7192BB09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70" w:lineRule="exact"/>
        <w:ind w:hanging="361"/>
      </w:pPr>
      <w:r>
        <w:t>Approval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2"/>
        </w:rPr>
        <w:t>Accounts,</w:t>
      </w:r>
    </w:p>
    <w:p w14:paraId="251E3D9C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69" w:lineRule="exact"/>
        <w:ind w:hanging="361"/>
      </w:pP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rPr>
          <w:spacing w:val="-2"/>
        </w:rPr>
        <w:t>Statement,</w:t>
      </w:r>
    </w:p>
    <w:p w14:paraId="142E4E89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63" w:lineRule="exact"/>
        <w:ind w:hanging="361"/>
      </w:pPr>
      <w:r>
        <w:t>Consideration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Auditor’s</w:t>
      </w:r>
      <w:r>
        <w:rPr>
          <w:spacing w:val="-8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interest,</w:t>
      </w:r>
    </w:p>
    <w:p w14:paraId="4F878E79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7" w:line="223" w:lineRule="auto"/>
        <w:ind w:right="309"/>
      </w:pPr>
      <w:r>
        <w:t>The</w:t>
      </w:r>
      <w:r>
        <w:rPr>
          <w:spacing w:val="-6"/>
        </w:rPr>
        <w:t xml:space="preserve"> </w:t>
      </w:r>
      <w:r>
        <w:t>making,</w:t>
      </w:r>
      <w:r>
        <w:rPr>
          <w:spacing w:val="-8"/>
        </w:rPr>
        <w:t xml:space="preserve"> </w:t>
      </w:r>
      <w:r>
        <w:t>amending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revoking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Orders,</w:t>
      </w:r>
      <w:r>
        <w:rPr>
          <w:spacing w:val="-8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Regulations and this Scheme of Delegation,</w:t>
      </w:r>
    </w:p>
    <w:p w14:paraId="1E719459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13" w:line="269" w:lineRule="exact"/>
        <w:ind w:hanging="361"/>
      </w:pPr>
      <w:r>
        <w:t>Adoption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revision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Conduct,</w:t>
      </w:r>
    </w:p>
    <w:p w14:paraId="0654CC63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66" w:lineRule="exact"/>
        <w:ind w:hanging="361"/>
      </w:pPr>
      <w:r>
        <w:t>To</w:t>
      </w:r>
      <w:r>
        <w:rPr>
          <w:spacing w:val="-9"/>
        </w:rPr>
        <w:t xml:space="preserve"> </w:t>
      </w:r>
      <w:r>
        <w:t>appoint</w:t>
      </w:r>
      <w:r>
        <w:rPr>
          <w:spacing w:val="-8"/>
        </w:rPr>
        <w:t xml:space="preserve"> </w:t>
      </w:r>
      <w:r>
        <w:t>committees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sub-</w:t>
      </w:r>
      <w:r>
        <w:rPr>
          <w:spacing w:val="-2"/>
        </w:rPr>
        <w:t>committees,</w:t>
      </w:r>
    </w:p>
    <w:p w14:paraId="7E31B253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68" w:lineRule="exact"/>
        <w:ind w:hanging="361"/>
      </w:pPr>
      <w:r>
        <w:t>To</w:t>
      </w:r>
      <w:r>
        <w:rPr>
          <w:spacing w:val="-7"/>
        </w:rPr>
        <w:t xml:space="preserve"> </w:t>
      </w:r>
      <w:r>
        <w:t>Appoint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Clerk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(Proper</w:t>
      </w:r>
      <w:r>
        <w:rPr>
          <w:spacing w:val="-9"/>
        </w:rPr>
        <w:t xml:space="preserve"> </w:t>
      </w:r>
      <w:r>
        <w:rPr>
          <w:spacing w:val="-2"/>
        </w:rPr>
        <w:t>Officer),</w:t>
      </w:r>
    </w:p>
    <w:p w14:paraId="53931B7A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65" w:lineRule="exact"/>
        <w:ind w:hanging="361"/>
      </w:pPr>
      <w:r>
        <w:t>To</w:t>
      </w:r>
      <w:r>
        <w:rPr>
          <w:spacing w:val="-9"/>
        </w:rPr>
        <w:t xml:space="preserve"> </w:t>
      </w:r>
      <w:r>
        <w:t>appoint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(who</w:t>
      </w:r>
      <w:r>
        <w:rPr>
          <w:spacing w:val="-1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Clerk),</w:t>
      </w:r>
    </w:p>
    <w:p w14:paraId="4D9204F1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7" w:line="223" w:lineRule="auto"/>
        <w:ind w:right="977"/>
      </w:pPr>
      <w:r>
        <w:t>Confirmation</w:t>
      </w:r>
      <w:r>
        <w:rPr>
          <w:spacing w:val="-5"/>
        </w:rPr>
        <w:t xml:space="preserve"> </w:t>
      </w:r>
      <w:r>
        <w:t>(by</w:t>
      </w:r>
      <w:r>
        <w:rPr>
          <w:spacing w:val="-11"/>
        </w:rPr>
        <w:t xml:space="preserve"> </w:t>
      </w:r>
      <w:r>
        <w:t>resolution)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statutory criteria to exercise the General Power of Competence,</w:t>
      </w:r>
    </w:p>
    <w:p w14:paraId="75D4616C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16" w:line="271" w:lineRule="exact"/>
        <w:ind w:hanging="361"/>
      </w:pPr>
      <w:r>
        <w:t>Determination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rPr>
          <w:spacing w:val="-2"/>
        </w:rPr>
        <w:t>Mandate,</w:t>
      </w:r>
    </w:p>
    <w:p w14:paraId="6FAA5E33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65" w:lineRule="exact"/>
        <w:ind w:hanging="361"/>
      </w:pPr>
      <w:r>
        <w:t>Matters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principle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policy,</w:t>
      </w:r>
    </w:p>
    <w:p w14:paraId="75ECAF01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9" w:line="220" w:lineRule="auto"/>
        <w:ind w:right="1308"/>
      </w:pPr>
      <w:r>
        <w:t>Nomination</w:t>
      </w:r>
      <w:r>
        <w:rPr>
          <w:spacing w:val="-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 inquiry on matters affecting the Parish,</w:t>
      </w:r>
    </w:p>
    <w:p w14:paraId="1402A989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5" w:line="263" w:lineRule="exact"/>
        <w:ind w:hanging="361"/>
      </w:pPr>
      <w:r>
        <w:t>The</w:t>
      </w:r>
      <w:r>
        <w:rPr>
          <w:spacing w:val="-8"/>
        </w:rPr>
        <w:t xml:space="preserve"> </w:t>
      </w:r>
      <w:r>
        <w:t>making,</w:t>
      </w:r>
      <w:r>
        <w:rPr>
          <w:spacing w:val="-10"/>
        </w:rPr>
        <w:t xml:space="preserve"> </w:t>
      </w:r>
      <w:r>
        <w:t>amending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revoking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bye-</w:t>
      </w:r>
      <w:r>
        <w:rPr>
          <w:spacing w:val="-4"/>
        </w:rPr>
        <w:t>laws</w:t>
      </w:r>
    </w:p>
    <w:p w14:paraId="452E9D19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line="263" w:lineRule="exact"/>
        <w:ind w:hanging="361"/>
      </w:pPr>
      <w:r>
        <w:t>Agreement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write-off</w:t>
      </w:r>
      <w:r>
        <w:rPr>
          <w:spacing w:val="-10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rPr>
          <w:spacing w:val="-4"/>
        </w:rPr>
        <w:t>debts</w:t>
      </w:r>
    </w:p>
    <w:p w14:paraId="463281EE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97" w:line="220" w:lineRule="auto"/>
        <w:ind w:right="1602"/>
      </w:pPr>
      <w:r>
        <w:t>Authorisation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 of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application for Borrowing</w:t>
      </w:r>
      <w:r>
        <w:rPr>
          <w:spacing w:val="-4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loan.</w:t>
      </w:r>
    </w:p>
    <w:p w14:paraId="1AAF6C51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16" w:line="228" w:lineRule="auto"/>
        <w:ind w:right="354"/>
      </w:pPr>
      <w:r>
        <w:t>Approval of any financial arrangement which does not require formal borrowing</w:t>
      </w:r>
      <w:r>
        <w:rPr>
          <w:spacing w:val="-2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hire</w:t>
      </w:r>
      <w:r>
        <w:rPr>
          <w:spacing w:val="-6"/>
        </w:rPr>
        <w:t xml:space="preserve"> </w:t>
      </w:r>
      <w:r>
        <w:t>purchase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leasing of tangible assets)</w:t>
      </w:r>
    </w:p>
    <w:p w14:paraId="56DB25A2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15" w:line="223" w:lineRule="auto"/>
        <w:ind w:right="1570"/>
      </w:pPr>
      <w:r>
        <w:t>Approval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purchase,</w:t>
      </w:r>
      <w:r>
        <w:rPr>
          <w:spacing w:val="-7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means,</w:t>
      </w:r>
      <w:r>
        <w:rPr>
          <w:spacing w:val="-8"/>
        </w:rPr>
        <w:t xml:space="preserve"> </w:t>
      </w:r>
      <w:r>
        <w:t>lease,</w:t>
      </w:r>
      <w:r>
        <w:rPr>
          <w:spacing w:val="-7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or disposal of interests in land or buildings,</w:t>
      </w:r>
    </w:p>
    <w:p w14:paraId="303F9942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21" w:line="220" w:lineRule="auto"/>
        <w:ind w:right="1284"/>
      </w:pPr>
      <w:r>
        <w:t>Approval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virement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unspent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 budget headings or reserves</w:t>
      </w:r>
    </w:p>
    <w:p w14:paraId="12E757EA" w14:textId="77777777" w:rsidR="009066B9" w:rsidRDefault="00000000">
      <w:pPr>
        <w:pStyle w:val="ListParagraph"/>
        <w:numPr>
          <w:ilvl w:val="3"/>
          <w:numId w:val="1"/>
        </w:numPr>
        <w:tabs>
          <w:tab w:val="left" w:pos="1460"/>
        </w:tabs>
        <w:spacing w:before="6"/>
        <w:ind w:hanging="361"/>
      </w:pPr>
      <w:r>
        <w:lastRenderedPageBreak/>
        <w:t>Approval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earmarked</w:t>
      </w:r>
      <w:r>
        <w:rPr>
          <w:spacing w:val="-8"/>
        </w:rPr>
        <w:t xml:space="preserve"> </w:t>
      </w:r>
      <w:r>
        <w:t>reserves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budgetary</w:t>
      </w:r>
      <w:r>
        <w:rPr>
          <w:spacing w:val="-9"/>
        </w:rPr>
        <w:t xml:space="preserve"> </w:t>
      </w:r>
      <w:r>
        <w:rPr>
          <w:spacing w:val="-2"/>
        </w:rPr>
        <w:t>process.</w:t>
      </w:r>
    </w:p>
    <w:p w14:paraId="1F3C008A" w14:textId="77777777" w:rsidR="009066B9" w:rsidRDefault="00000000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24"/>
        <w:rPr>
          <w:b/>
          <w:sz w:val="24"/>
        </w:rPr>
      </w:pPr>
      <w:r>
        <w:rPr>
          <w:b/>
          <w:spacing w:val="-2"/>
          <w:sz w:val="24"/>
        </w:rPr>
        <w:t>Clerk</w:t>
      </w:r>
    </w:p>
    <w:p w14:paraId="5BED6F78" w14:textId="77777777" w:rsidR="009066B9" w:rsidRDefault="009066B9">
      <w:pPr>
        <w:pStyle w:val="BodyText"/>
        <w:spacing w:before="6"/>
        <w:rPr>
          <w:b/>
        </w:rPr>
      </w:pPr>
    </w:p>
    <w:p w14:paraId="3EDA376B" w14:textId="77777777" w:rsidR="009066B9" w:rsidRDefault="00000000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ind w:right="215" w:firstLine="0"/>
      </w:pP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Proper Officer as provided by the Local Government Act 1972 and as set out in the job description for the post.</w:t>
      </w:r>
    </w:p>
    <w:p w14:paraId="548CE221" w14:textId="77777777" w:rsidR="009066B9" w:rsidRDefault="009066B9">
      <w:pPr>
        <w:pStyle w:val="BodyText"/>
        <w:spacing w:before="1"/>
      </w:pPr>
    </w:p>
    <w:p w14:paraId="3BCBF929" w14:textId="77777777" w:rsidR="009066B9" w:rsidRDefault="00000000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ind w:right="244" w:firstLine="0"/>
      </w:pPr>
      <w:r>
        <w:t>The delegated actions of the Clerk shall be in accordance with Standing Orders, Financial</w:t>
      </w:r>
      <w:r>
        <w:rPr>
          <w:spacing w:val="-10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Delegation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 Council from time to time.</w:t>
      </w:r>
    </w:p>
    <w:p w14:paraId="1B226653" w14:textId="77777777" w:rsidR="009066B9" w:rsidRDefault="009066B9">
      <w:pPr>
        <w:pStyle w:val="BodyText"/>
        <w:spacing w:before="2"/>
        <w:rPr>
          <w:sz w:val="24"/>
        </w:rPr>
      </w:pPr>
    </w:p>
    <w:p w14:paraId="11BC3C1F" w14:textId="77777777" w:rsidR="009066B9" w:rsidRDefault="00000000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ind w:left="840" w:hanging="723"/>
      </w:pPr>
      <w:r>
        <w:t>The</w:t>
      </w:r>
      <w:r>
        <w:rPr>
          <w:spacing w:val="-10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specifically</w:t>
      </w:r>
      <w:r>
        <w:rPr>
          <w:spacing w:val="-14"/>
        </w:rPr>
        <w:t xml:space="preserve"> </w:t>
      </w:r>
      <w:r>
        <w:t>authorised</w:t>
      </w:r>
      <w:r>
        <w:rPr>
          <w:spacing w:val="-11"/>
        </w:rPr>
        <w:t xml:space="preserve"> </w:t>
      </w:r>
      <w:r>
        <w:rPr>
          <w:spacing w:val="-5"/>
        </w:rPr>
        <w:t>to:</w:t>
      </w:r>
    </w:p>
    <w:p w14:paraId="7D5B2D0D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8" w:line="271" w:lineRule="exact"/>
        <w:ind w:hanging="361"/>
        <w:rPr>
          <w:rFonts w:ascii="Courier New" w:hAnsi="Courier New"/>
        </w:rPr>
      </w:pPr>
      <w:r>
        <w:t>Receive</w:t>
      </w:r>
      <w:r>
        <w:rPr>
          <w:spacing w:val="-8"/>
        </w:rPr>
        <w:t xml:space="preserve"> </w:t>
      </w:r>
      <w:r>
        <w:t>declarations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acceptance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office,</w:t>
      </w:r>
    </w:p>
    <w:p w14:paraId="2DDC49FA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line="265" w:lineRule="exact"/>
        <w:ind w:hanging="361"/>
        <w:rPr>
          <w:rFonts w:ascii="Courier New" w:hAnsi="Courier New"/>
        </w:rPr>
      </w:pPr>
      <w:r>
        <w:t>Receive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publish</w:t>
      </w:r>
      <w:r>
        <w:rPr>
          <w:spacing w:val="-10"/>
        </w:rPr>
        <w:t xml:space="preserve"> </w:t>
      </w:r>
      <w:r>
        <w:t>Members’</w:t>
      </w:r>
      <w:r>
        <w:rPr>
          <w:spacing w:val="-11"/>
        </w:rPr>
        <w:t xml:space="preserve"> </w:t>
      </w:r>
      <w:r>
        <w:t>Registers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Interest,</w:t>
      </w:r>
    </w:p>
    <w:p w14:paraId="770ED834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" w:line="232" w:lineRule="auto"/>
        <w:ind w:right="501"/>
        <w:rPr>
          <w:rFonts w:ascii="Courier New" w:hAnsi="Courier New"/>
        </w:rPr>
      </w:pPr>
      <w:r>
        <w:t>Receive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Disclosable</w:t>
      </w:r>
      <w:r>
        <w:rPr>
          <w:spacing w:val="-4"/>
        </w:rPr>
        <w:t xml:space="preserve"> </w:t>
      </w:r>
      <w:r>
        <w:t>Pecuniary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(DPI)</w:t>
      </w:r>
      <w:r>
        <w:rPr>
          <w:spacing w:val="-5"/>
        </w:rPr>
        <w:t xml:space="preserve"> </w:t>
      </w:r>
      <w:r>
        <w:t>dispensations</w:t>
      </w:r>
      <w:r>
        <w:rPr>
          <w:spacing w:val="-6"/>
        </w:rPr>
        <w:t xml:space="preserve"> </w:t>
      </w:r>
      <w:r>
        <w:t>after consulting with the District Council’s Monitoring Officer; details of all dispensations received and granted to be reported to the Council at the next available meeting,</w:t>
      </w:r>
    </w:p>
    <w:p w14:paraId="0F8941AC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6" w:line="220" w:lineRule="auto"/>
        <w:ind w:right="495"/>
        <w:rPr>
          <w:rFonts w:ascii="Courier New" w:hAnsi="Courier New"/>
        </w:rPr>
      </w:pPr>
      <w:r>
        <w:t>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councillors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summons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Council and committee meetings,</w:t>
      </w:r>
    </w:p>
    <w:p w14:paraId="1FA923DA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7" w:line="223" w:lineRule="auto"/>
        <w:ind w:right="700"/>
        <w:rPr>
          <w:rFonts w:ascii="Courier New" w:hAnsi="Courier New"/>
        </w:rPr>
      </w:pPr>
      <w:r>
        <w:t>Convene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if a</w:t>
      </w:r>
      <w:r>
        <w:rPr>
          <w:spacing w:val="-6"/>
        </w:rPr>
        <w:t xml:space="preserve"> </w:t>
      </w:r>
      <w:r>
        <w:t>casual</w:t>
      </w:r>
      <w:r>
        <w:rPr>
          <w:spacing w:val="-12"/>
        </w:rPr>
        <w:t xml:space="preserve"> </w:t>
      </w:r>
      <w:r>
        <w:t>vacancy</w:t>
      </w:r>
      <w:r>
        <w:rPr>
          <w:spacing w:val="-8"/>
        </w:rPr>
        <w:t xml:space="preserve"> </w:t>
      </w:r>
      <w:r>
        <w:t>occurs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 of the Chairman,</w:t>
      </w:r>
    </w:p>
    <w:p w14:paraId="36D116CC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3" w:line="271" w:lineRule="exact"/>
        <w:ind w:hanging="361"/>
        <w:rPr>
          <w:rFonts w:ascii="Courier New" w:hAnsi="Courier New"/>
        </w:rPr>
      </w:pPr>
      <w:r>
        <w:t>Sign</w:t>
      </w:r>
      <w:r>
        <w:rPr>
          <w:spacing w:val="-11"/>
        </w:rPr>
        <w:t xml:space="preserve"> </w:t>
      </w:r>
      <w:r>
        <w:t>notices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Council,</w:t>
      </w:r>
    </w:p>
    <w:p w14:paraId="0E645738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line="271" w:lineRule="exact"/>
        <w:ind w:hanging="361"/>
        <w:rPr>
          <w:rFonts w:ascii="Courier New" w:hAnsi="Courier New"/>
        </w:rPr>
      </w:pPr>
      <w:r>
        <w:t>Receive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retain</w:t>
      </w:r>
      <w:r>
        <w:rPr>
          <w:spacing w:val="-8"/>
        </w:rPr>
        <w:t xml:space="preserve"> </w:t>
      </w:r>
      <w:r>
        <w:t>plans,</w:t>
      </w:r>
      <w:r>
        <w:rPr>
          <w:spacing w:val="-10"/>
        </w:rPr>
        <w:t xml:space="preserve"> </w:t>
      </w:r>
      <w:r>
        <w:t>notices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documents.</w:t>
      </w:r>
    </w:p>
    <w:p w14:paraId="3A72C148" w14:textId="77777777" w:rsidR="009066B9" w:rsidRDefault="009066B9">
      <w:pPr>
        <w:pStyle w:val="BodyText"/>
        <w:spacing w:before="1"/>
        <w:rPr>
          <w:sz w:val="23"/>
        </w:rPr>
      </w:pPr>
    </w:p>
    <w:p w14:paraId="5F6DBB00" w14:textId="77777777" w:rsidR="009066B9" w:rsidRDefault="00000000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ind w:right="352" w:firstLine="0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authorised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Council, to include:</w:t>
      </w:r>
    </w:p>
    <w:p w14:paraId="0FABD2A8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8" w:line="230" w:lineRule="auto"/>
        <w:ind w:right="400"/>
        <w:rPr>
          <w:rFonts w:ascii="Courier New" w:hAnsi="Courier New"/>
        </w:rPr>
      </w:pPr>
      <w:r>
        <w:t>Calling</w:t>
      </w:r>
      <w:r>
        <w:rPr>
          <w:spacing w:val="-2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sub-committee</w:t>
      </w:r>
      <w:r>
        <w:rPr>
          <w:spacing w:val="-4"/>
        </w:rPr>
        <w:t xml:space="preserve"> </w:t>
      </w:r>
      <w:r>
        <w:t>as necessary, having consulted with the appropriate chairman, except those called by the Chairman or members in accordance with Standing Order 6.</w:t>
      </w:r>
    </w:p>
    <w:p w14:paraId="4DBD40D6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8" w:line="220" w:lineRule="auto"/>
        <w:ind w:right="529"/>
        <w:rPr>
          <w:rFonts w:ascii="Courier New" w:hAnsi="Courier New"/>
        </w:rPr>
      </w:pPr>
      <w:r>
        <w:t>Issuing</w:t>
      </w:r>
      <w:r>
        <w:rPr>
          <w:spacing w:val="-4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releases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known policies, subject to the provisions of the Council’s Press and Media Policy.</w:t>
      </w:r>
    </w:p>
    <w:p w14:paraId="706D285B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6" w:line="271" w:lineRule="exact"/>
        <w:ind w:hanging="361"/>
        <w:rPr>
          <w:rFonts w:ascii="Courier New" w:hAnsi="Courier New"/>
        </w:rPr>
      </w:pPr>
      <w:r>
        <w:t>Updating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rPr>
          <w:spacing w:val="-2"/>
        </w:rPr>
        <w:t>website,</w:t>
      </w:r>
    </w:p>
    <w:p w14:paraId="26B22A5D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line="264" w:lineRule="exact"/>
        <w:ind w:hanging="361"/>
        <w:rPr>
          <w:rFonts w:ascii="Courier New" w:hAnsi="Courier New"/>
        </w:rPr>
      </w:pPr>
      <w:r>
        <w:t>Making</w:t>
      </w:r>
      <w:r>
        <w:rPr>
          <w:spacing w:val="-12"/>
        </w:rPr>
        <w:t xml:space="preserve"> </w:t>
      </w:r>
      <w:r>
        <w:t>arrangements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Council’s</w:t>
      </w:r>
      <w:r>
        <w:rPr>
          <w:spacing w:val="-7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2"/>
        </w:rPr>
        <w:t>facilities,</w:t>
      </w:r>
    </w:p>
    <w:p w14:paraId="1C0FFCA4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7" w:line="223" w:lineRule="auto"/>
        <w:ind w:right="698"/>
        <w:rPr>
          <w:rFonts w:ascii="Courier New" w:hAnsi="Courier New"/>
        </w:rPr>
      </w:pPr>
      <w:r>
        <w:t>Disposal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agreed retention and disposal arrangements,</w:t>
      </w:r>
    </w:p>
    <w:p w14:paraId="2C5BE4AA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6" w:line="223" w:lineRule="auto"/>
        <w:ind w:right="1271"/>
        <w:rPr>
          <w:rFonts w:ascii="Courier New" w:hAnsi="Courier New"/>
        </w:rPr>
      </w:pPr>
      <w:r>
        <w:t>To</w:t>
      </w:r>
      <w:r>
        <w:rPr>
          <w:spacing w:val="-7"/>
        </w:rPr>
        <w:t xml:space="preserve"> </w:t>
      </w:r>
      <w:r>
        <w:t>discharge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Council’s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of the cemetery,</w:t>
      </w:r>
    </w:p>
    <w:p w14:paraId="5C60135D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7" w:line="223" w:lineRule="auto"/>
        <w:ind w:right="321"/>
        <w:rPr>
          <w:rFonts w:ascii="Courier New" w:hAnsi="Courier New"/>
        </w:rPr>
      </w:pPr>
      <w:r>
        <w:t>Handling</w:t>
      </w:r>
      <w:r>
        <w:rPr>
          <w:spacing w:val="-6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2000 and the Data Protection Act 1998.</w:t>
      </w:r>
    </w:p>
    <w:p w14:paraId="6CD3CD2B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6" w:line="220" w:lineRule="auto"/>
        <w:ind w:right="947"/>
        <w:rPr>
          <w:rFonts w:ascii="Courier New" w:hAnsi="Courier New"/>
        </w:rPr>
      </w:pPr>
      <w:r>
        <w:t>in the first instance, acknowledging and handling all complaints regarding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(except where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relates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clerk),</w:t>
      </w:r>
    </w:p>
    <w:p w14:paraId="1472EA87" w14:textId="1F8F800C" w:rsidR="009066B9" w:rsidRPr="000D4F80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6"/>
        <w:ind w:hanging="361"/>
        <w:rPr>
          <w:rFonts w:ascii="Courier New" w:hAnsi="Courier New"/>
        </w:rPr>
      </w:pPr>
      <w:r>
        <w:t>Purchasing</w:t>
      </w:r>
      <w:r>
        <w:rPr>
          <w:spacing w:val="-9"/>
        </w:rPr>
        <w:t xml:space="preserve"> </w:t>
      </w:r>
      <w:r>
        <w:t>basic</w:t>
      </w:r>
      <w:r>
        <w:rPr>
          <w:spacing w:val="-11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supplies</w:t>
      </w:r>
    </w:p>
    <w:p w14:paraId="54C2EBD9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97" w:line="220" w:lineRule="auto"/>
        <w:ind w:right="648"/>
        <w:jc w:val="both"/>
        <w:rPr>
          <w:rFonts w:ascii="Courier New" w:hAnsi="Courier New"/>
        </w:rPr>
      </w:pPr>
      <w:r>
        <w:t>Arranging</w:t>
      </w:r>
      <w:r>
        <w:rPr>
          <w:spacing w:val="-5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repairs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(subject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council’s standing orders and financial regulations),</w:t>
      </w:r>
    </w:p>
    <w:p w14:paraId="54DED2CD" w14:textId="60DF9343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6" w:line="228" w:lineRule="auto"/>
        <w:ind w:right="699"/>
        <w:jc w:val="both"/>
        <w:rPr>
          <w:rFonts w:ascii="Courier New" w:hAnsi="Courier New"/>
        </w:rPr>
      </w:pPr>
      <w:r>
        <w:t>Taking appropriate action arising from other emergencies in consultation 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Chairman/Vice</w:t>
      </w:r>
      <w:r>
        <w:rPr>
          <w:spacing w:val="-8"/>
        </w:rPr>
        <w:t xml:space="preserve"> </w:t>
      </w:r>
      <w:r>
        <w:t>Chairman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is appropriate to the circumstances,</w:t>
      </w:r>
    </w:p>
    <w:p w14:paraId="43A41A16" w14:textId="7C21652D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8" w:line="223" w:lineRule="auto"/>
        <w:ind w:right="436"/>
        <w:jc w:val="both"/>
        <w:rPr>
          <w:rFonts w:ascii="Courier New" w:hAnsi="Courier New"/>
        </w:rPr>
      </w:pPr>
      <w:r>
        <w:t>Making</w:t>
      </w:r>
      <w:r>
        <w:rPr>
          <w:spacing w:val="-6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salaries/wages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expenses, (subject to the Council’s financial regulations);</w:t>
      </w:r>
    </w:p>
    <w:p w14:paraId="0989A925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1" w:line="266" w:lineRule="exact"/>
        <w:ind w:hanging="361"/>
        <w:jc w:val="both"/>
        <w:rPr>
          <w:rFonts w:ascii="Courier New" w:hAnsi="Courier New"/>
        </w:rPr>
      </w:pPr>
      <w:r>
        <w:t>Authorising</w:t>
      </w:r>
      <w:r>
        <w:rPr>
          <w:spacing w:val="-15"/>
        </w:rPr>
        <w:t xml:space="preserve"> </w:t>
      </w:r>
      <w:r>
        <w:t>routine</w:t>
      </w:r>
      <w:r>
        <w:rPr>
          <w:spacing w:val="-14"/>
        </w:rPr>
        <w:t xml:space="preserve"> </w:t>
      </w:r>
      <w:r>
        <w:t>recurring</w:t>
      </w:r>
      <w:r>
        <w:rPr>
          <w:spacing w:val="-10"/>
        </w:rPr>
        <w:t xml:space="preserve"> </w:t>
      </w:r>
      <w:r>
        <w:t>expenditure</w:t>
      </w:r>
      <w:r>
        <w:rPr>
          <w:spacing w:val="-11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agreed</w:t>
      </w:r>
      <w:r>
        <w:rPr>
          <w:spacing w:val="-10"/>
        </w:rPr>
        <w:t xml:space="preserve"> </w:t>
      </w:r>
      <w:r>
        <w:rPr>
          <w:spacing w:val="-2"/>
        </w:rPr>
        <w:t>budget,</w:t>
      </w:r>
    </w:p>
    <w:p w14:paraId="012AB12F" w14:textId="77777777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3" w:line="228" w:lineRule="auto"/>
        <w:ind w:right="829"/>
        <w:rPr>
          <w:rFonts w:ascii="Courier New" w:hAnsi="Courier New"/>
          <w:sz w:val="23"/>
        </w:rPr>
      </w:pPr>
      <w:r>
        <w:rPr>
          <w:sz w:val="23"/>
        </w:rPr>
        <w:t>Vire</w:t>
      </w:r>
      <w:r>
        <w:rPr>
          <w:spacing w:val="-8"/>
          <w:sz w:val="23"/>
        </w:rPr>
        <w:t xml:space="preserve"> </w:t>
      </w:r>
      <w:r>
        <w:rPr>
          <w:sz w:val="23"/>
        </w:rPr>
        <w:t>between</w:t>
      </w:r>
      <w:r>
        <w:rPr>
          <w:spacing w:val="-8"/>
          <w:sz w:val="23"/>
        </w:rPr>
        <w:t xml:space="preserve"> </w:t>
      </w:r>
      <w:r>
        <w:rPr>
          <w:sz w:val="23"/>
        </w:rPr>
        <w:t>cost</w:t>
      </w:r>
      <w:r>
        <w:rPr>
          <w:spacing w:val="-8"/>
          <w:sz w:val="23"/>
        </w:rPr>
        <w:t xml:space="preserve"> </w:t>
      </w:r>
      <w:r>
        <w:rPr>
          <w:sz w:val="23"/>
        </w:rPr>
        <w:t>centres,</w:t>
      </w:r>
      <w:r>
        <w:rPr>
          <w:spacing w:val="-7"/>
          <w:sz w:val="23"/>
        </w:rPr>
        <w:t xml:space="preserve"> </w:t>
      </w:r>
      <w:r>
        <w:rPr>
          <w:sz w:val="23"/>
        </w:rPr>
        <w:t>provided</w:t>
      </w:r>
      <w:r>
        <w:rPr>
          <w:spacing w:val="-8"/>
          <w:sz w:val="23"/>
        </w:rPr>
        <w:t xml:space="preserve"> </w:t>
      </w:r>
      <w:r>
        <w:rPr>
          <w:sz w:val="23"/>
        </w:rPr>
        <w:t>total</w:t>
      </w:r>
      <w:r>
        <w:rPr>
          <w:spacing w:val="-6"/>
          <w:sz w:val="23"/>
        </w:rPr>
        <w:t xml:space="preserve"> </w:t>
      </w:r>
      <w:r>
        <w:rPr>
          <w:sz w:val="23"/>
        </w:rPr>
        <w:t>expenditure</w:t>
      </w:r>
      <w:r>
        <w:rPr>
          <w:spacing w:val="-8"/>
          <w:sz w:val="23"/>
        </w:rPr>
        <w:t xml:space="preserve"> </w:t>
      </w:r>
      <w:r>
        <w:rPr>
          <w:sz w:val="23"/>
        </w:rPr>
        <w:t>will</w:t>
      </w:r>
      <w:r>
        <w:rPr>
          <w:spacing w:val="-7"/>
          <w:sz w:val="23"/>
        </w:rPr>
        <w:t xml:space="preserve"> </w:t>
      </w:r>
      <w:r>
        <w:rPr>
          <w:sz w:val="23"/>
        </w:rPr>
        <w:t>not</w:t>
      </w:r>
      <w:r>
        <w:rPr>
          <w:spacing w:val="-8"/>
          <w:sz w:val="23"/>
        </w:rPr>
        <w:t xml:space="preserve"> </w:t>
      </w:r>
      <w:r>
        <w:rPr>
          <w:sz w:val="23"/>
        </w:rPr>
        <w:t>exceed the Council’s approved annual budget,</w:t>
      </w:r>
    </w:p>
    <w:p w14:paraId="5DDC0927" w14:textId="13CC8830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5" w:line="220" w:lineRule="auto"/>
        <w:ind w:right="1295"/>
        <w:rPr>
          <w:rFonts w:ascii="Courier New" w:hAnsi="Courier New"/>
        </w:rPr>
      </w:pPr>
      <w:r>
        <w:t>Authorising</w:t>
      </w:r>
      <w:r>
        <w:rPr>
          <w:spacing w:val="-4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£</w:t>
      </w:r>
      <w:r w:rsidR="000D4F80">
        <w:t>500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 xml:space="preserve">the </w:t>
      </w:r>
      <w:r>
        <w:lastRenderedPageBreak/>
        <w:t>Financial Regulations,</w:t>
      </w:r>
    </w:p>
    <w:p w14:paraId="5D57F608" w14:textId="4C68185B" w:rsidR="009066B9" w:rsidRDefault="00000000">
      <w:pPr>
        <w:pStyle w:val="ListParagraph"/>
        <w:numPr>
          <w:ilvl w:val="3"/>
          <w:numId w:val="2"/>
        </w:numPr>
        <w:tabs>
          <w:tab w:val="left" w:pos="1460"/>
        </w:tabs>
        <w:spacing w:before="14" w:line="228" w:lineRule="auto"/>
        <w:ind w:right="1015"/>
        <w:rPr>
          <w:rFonts w:ascii="Courier New" w:hAnsi="Courier New"/>
        </w:rPr>
      </w:pPr>
      <w:r>
        <w:t>Incurring emergency</w:t>
      </w:r>
      <w:r>
        <w:rPr>
          <w:spacing w:val="-3"/>
        </w:rPr>
        <w:t xml:space="preserve"> </w:t>
      </w:r>
      <w:r>
        <w:t>expenditure up to £</w:t>
      </w:r>
      <w:r w:rsidR="000D4F80">
        <w:t>500</w:t>
      </w:r>
      <w:r>
        <w:t xml:space="preserve"> whether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there is budgetary</w:t>
      </w:r>
      <w:r>
        <w:rPr>
          <w:spacing w:val="-5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Financial </w:t>
      </w:r>
      <w:r>
        <w:rPr>
          <w:spacing w:val="-2"/>
        </w:rPr>
        <w:t>Regulations.</w:t>
      </w:r>
    </w:p>
    <w:p w14:paraId="1286868C" w14:textId="77777777" w:rsidR="009066B9" w:rsidRDefault="009066B9">
      <w:pPr>
        <w:pStyle w:val="BodyText"/>
        <w:rPr>
          <w:sz w:val="24"/>
        </w:rPr>
      </w:pPr>
    </w:p>
    <w:p w14:paraId="4DB9D546" w14:textId="77777777" w:rsidR="009066B9" w:rsidRDefault="00000000">
      <w:pPr>
        <w:pStyle w:val="Heading2"/>
        <w:numPr>
          <w:ilvl w:val="1"/>
          <w:numId w:val="2"/>
        </w:numPr>
        <w:tabs>
          <w:tab w:val="left" w:pos="840"/>
          <w:tab w:val="left" w:pos="841"/>
        </w:tabs>
      </w:pPr>
      <w:r>
        <w:rPr>
          <w:spacing w:val="-2"/>
        </w:rPr>
        <w:t>Responsible</w:t>
      </w:r>
      <w:r>
        <w:rPr>
          <w:spacing w:val="4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Officer</w:t>
      </w:r>
      <w:r>
        <w:rPr>
          <w:spacing w:val="2"/>
        </w:rPr>
        <w:t xml:space="preserve"> </w:t>
      </w:r>
      <w:r>
        <w:rPr>
          <w:spacing w:val="-4"/>
        </w:rPr>
        <w:t>(RFO)</w:t>
      </w:r>
    </w:p>
    <w:p w14:paraId="6D37C48E" w14:textId="77777777" w:rsidR="009066B9" w:rsidRDefault="009066B9">
      <w:pPr>
        <w:pStyle w:val="BodyText"/>
        <w:spacing w:before="8"/>
        <w:rPr>
          <w:b/>
        </w:rPr>
      </w:pPr>
    </w:p>
    <w:p w14:paraId="0F7C6B88" w14:textId="0E4C4DF6" w:rsidR="009066B9" w:rsidRDefault="00000000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ind w:right="187" w:firstLine="0"/>
      </w:pPr>
      <w:r>
        <w:t xml:space="preserve">The Responsible Financial Officer (RFO) of the Council is </w:t>
      </w:r>
      <w:r w:rsidR="000D4F80">
        <w:t xml:space="preserve">also the Clerk to the Council. The Clerk/RFO is </w:t>
      </w:r>
      <w:r>
        <w:t>responsible for the Parish Council’s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accountable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and transparent administration of its finances, in line with the current Account and Audit Regulations and the Council’s adopted Financial Regulations.</w:t>
      </w:r>
    </w:p>
    <w:p w14:paraId="33360245" w14:textId="77777777" w:rsidR="009066B9" w:rsidRDefault="009066B9">
      <w:pPr>
        <w:pStyle w:val="BodyText"/>
      </w:pPr>
    </w:p>
    <w:p w14:paraId="3A01DDF2" w14:textId="1956E0A1" w:rsidR="009066B9" w:rsidRDefault="00000000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ind w:right="462" w:firstLine="0"/>
      </w:pP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delegations)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0D4F80">
        <w:rPr>
          <w:spacing w:val="-7"/>
        </w:rPr>
        <w:t>Clerk/</w:t>
      </w:r>
      <w:r>
        <w:t>RFO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 the Council’s Financial Regulations.</w:t>
      </w:r>
    </w:p>
    <w:p w14:paraId="74AC4E53" w14:textId="77777777" w:rsidR="009066B9" w:rsidRDefault="009066B9">
      <w:pPr>
        <w:pStyle w:val="BodyText"/>
        <w:rPr>
          <w:sz w:val="24"/>
        </w:rPr>
      </w:pPr>
    </w:p>
    <w:p w14:paraId="1145B5F3" w14:textId="77777777" w:rsidR="009066B9" w:rsidRDefault="009066B9">
      <w:pPr>
        <w:pStyle w:val="BodyText"/>
        <w:spacing w:before="5"/>
        <w:rPr>
          <w:sz w:val="19"/>
        </w:rPr>
      </w:pPr>
    </w:p>
    <w:p w14:paraId="47A58142" w14:textId="77777777" w:rsidR="009066B9" w:rsidRDefault="00000000">
      <w:pPr>
        <w:pStyle w:val="BodyText"/>
        <w:spacing w:before="184"/>
        <w:ind w:left="1714" w:right="1691"/>
        <w:jc w:val="center"/>
      </w:pPr>
      <w:r>
        <w:rPr>
          <w:spacing w:val="-5"/>
        </w:rPr>
        <w:t>END</w:t>
      </w:r>
    </w:p>
    <w:sectPr w:rsidR="009066B9">
      <w:headerReference w:type="default" r:id="rId7"/>
      <w:footerReference w:type="default" r:id="rId8"/>
      <w:pgSz w:w="11920" w:h="16850"/>
      <w:pgMar w:top="1340" w:right="1340" w:bottom="1240" w:left="13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0F4C" w14:textId="77777777" w:rsidR="00080066" w:rsidRDefault="00080066">
      <w:r>
        <w:separator/>
      </w:r>
    </w:p>
  </w:endnote>
  <w:endnote w:type="continuationSeparator" w:id="0">
    <w:p w14:paraId="797BDD73" w14:textId="77777777" w:rsidR="00080066" w:rsidRDefault="0008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975F" w14:textId="5B5EDA0A" w:rsidR="009066B9" w:rsidRDefault="000D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7F3839" wp14:editId="505EAEA5">
              <wp:simplePos x="0" y="0"/>
              <wp:positionH relativeFrom="page">
                <wp:posOffset>5857240</wp:posOffset>
              </wp:positionH>
              <wp:positionV relativeFrom="page">
                <wp:posOffset>9883140</wp:posOffset>
              </wp:positionV>
              <wp:extent cx="80137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CB4C1" w14:textId="77777777" w:rsidR="009066B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F38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2pt;margin-top:778.2pt;width:63.1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" filled="f" stroked="f">
              <v:textbox inset="0,0,0,0">
                <w:txbxContent>
                  <w:p w14:paraId="3C9CB4C1" w14:textId="77777777" w:rsidR="009066B9" w:rsidRDefault="0000000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BE18" w14:textId="77777777" w:rsidR="00080066" w:rsidRDefault="00080066">
      <w:r>
        <w:separator/>
      </w:r>
    </w:p>
  </w:footnote>
  <w:footnote w:type="continuationSeparator" w:id="0">
    <w:p w14:paraId="598ADEA4" w14:textId="77777777" w:rsidR="00080066" w:rsidRDefault="0008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0F4F" w14:textId="77777777" w:rsidR="000D4F80" w:rsidRPr="000D4F80" w:rsidRDefault="000D4F80" w:rsidP="000D4F80">
    <w:pPr>
      <w:pStyle w:val="Heading1"/>
      <w:spacing w:before="185"/>
      <w:ind w:left="0" w:right="1693" w:firstLine="0"/>
      <w:jc w:val="center"/>
      <w:rPr>
        <w:rFonts w:ascii="Calibri"/>
        <w:sz w:val="48"/>
        <w:szCs w:val="48"/>
      </w:rPr>
    </w:pPr>
    <w:r w:rsidRPr="000D4F80">
      <w:rPr>
        <w:rFonts w:ascii="Calibri"/>
        <w:sz w:val="48"/>
        <w:szCs w:val="48"/>
      </w:rPr>
      <w:t>STRETTON</w:t>
    </w:r>
    <w:r w:rsidRPr="000D4F80">
      <w:rPr>
        <w:rFonts w:ascii="Calibri"/>
        <w:spacing w:val="-11"/>
        <w:sz w:val="48"/>
        <w:szCs w:val="48"/>
      </w:rPr>
      <w:t xml:space="preserve"> </w:t>
    </w:r>
    <w:r w:rsidRPr="000D4F80">
      <w:rPr>
        <w:rFonts w:ascii="Calibri"/>
        <w:sz w:val="48"/>
        <w:szCs w:val="48"/>
      </w:rPr>
      <w:t>PARISH</w:t>
    </w:r>
    <w:r w:rsidRPr="000D4F80">
      <w:rPr>
        <w:rFonts w:ascii="Calibri"/>
        <w:spacing w:val="-4"/>
        <w:sz w:val="48"/>
        <w:szCs w:val="48"/>
      </w:rPr>
      <w:t xml:space="preserve"> </w:t>
    </w:r>
    <w:r w:rsidRPr="000D4F80">
      <w:rPr>
        <w:rFonts w:ascii="Calibri"/>
        <w:spacing w:val="-2"/>
        <w:sz w:val="48"/>
        <w:szCs w:val="48"/>
      </w:rPr>
      <w:t>COUNCIL</w:t>
    </w:r>
  </w:p>
  <w:p w14:paraId="593B1B25" w14:textId="77777777" w:rsidR="000D4F80" w:rsidRPr="000D4F80" w:rsidRDefault="000D4F80" w:rsidP="000D4F80">
    <w:pPr>
      <w:pStyle w:val="Title"/>
      <w:ind w:left="0"/>
      <w:rPr>
        <w:sz w:val="48"/>
        <w:szCs w:val="48"/>
      </w:rPr>
    </w:pPr>
    <w:r w:rsidRPr="000D4F80">
      <w:rPr>
        <w:sz w:val="48"/>
        <w:szCs w:val="48"/>
      </w:rPr>
      <w:t>SCHEME</w:t>
    </w:r>
    <w:r w:rsidRPr="000D4F80">
      <w:rPr>
        <w:spacing w:val="-12"/>
        <w:sz w:val="48"/>
        <w:szCs w:val="48"/>
      </w:rPr>
      <w:t xml:space="preserve"> </w:t>
    </w:r>
    <w:r w:rsidRPr="000D4F80">
      <w:rPr>
        <w:sz w:val="48"/>
        <w:szCs w:val="48"/>
      </w:rPr>
      <w:t>OF</w:t>
    </w:r>
    <w:r w:rsidRPr="000D4F80">
      <w:rPr>
        <w:spacing w:val="-11"/>
        <w:sz w:val="48"/>
        <w:szCs w:val="48"/>
      </w:rPr>
      <w:t xml:space="preserve"> </w:t>
    </w:r>
    <w:r w:rsidRPr="000D4F80">
      <w:rPr>
        <w:spacing w:val="-2"/>
        <w:sz w:val="48"/>
        <w:szCs w:val="48"/>
      </w:rPr>
      <w:t>DELEGATION</w:t>
    </w:r>
  </w:p>
  <w:p w14:paraId="3CF088F4" w14:textId="77777777" w:rsidR="000D4F80" w:rsidRDefault="000D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0AE"/>
    <w:multiLevelType w:val="multilevel"/>
    <w:tmpl w:val="F95CC650"/>
    <w:lvl w:ilvl="0">
      <w:start w:val="2"/>
      <w:numFmt w:val="decimal"/>
      <w:lvlText w:val="%1"/>
      <w:lvlJc w:val="left"/>
      <w:pPr>
        <w:ind w:left="840" w:hanging="7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3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840" w:hanging="72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A3352A"/>
    <w:multiLevelType w:val="multilevel"/>
    <w:tmpl w:val="8EF60564"/>
    <w:lvl w:ilvl="0">
      <w:start w:val="1"/>
      <w:numFmt w:val="decimal"/>
      <w:lvlText w:val="%1."/>
      <w:lvlJc w:val="left"/>
      <w:pPr>
        <w:ind w:left="840" w:hanging="36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3" w:hanging="723"/>
      </w:pPr>
      <w:rPr>
        <w:rFonts w:hint="default"/>
        <w:spacing w:val="-3"/>
        <w:w w:val="9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2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</w:abstractNum>
  <w:num w:numId="1" w16cid:durableId="636254196">
    <w:abstractNumId w:val="0"/>
  </w:num>
  <w:num w:numId="2" w16cid:durableId="967322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B9"/>
    <w:rsid w:val="00080066"/>
    <w:rsid w:val="000D4F80"/>
    <w:rsid w:val="006818F7"/>
    <w:rsid w:val="00852E8C"/>
    <w:rsid w:val="0090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F129E"/>
  <w15:docId w15:val="{0236C93E-6950-4143-881F-1CD87096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1714" w:right="806" w:hanging="4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40" w:hanging="72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714" w:right="170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459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D4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4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Kath Gruber</cp:lastModifiedBy>
  <cp:revision>3</cp:revision>
  <cp:lastPrinted>2023-04-24T15:43:00Z</cp:lastPrinted>
  <dcterms:created xsi:type="dcterms:W3CDTF">2023-04-24T15:42:00Z</dcterms:created>
  <dcterms:modified xsi:type="dcterms:W3CDTF">2023-04-24T15:43:00Z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for Microsoft 365</vt:lpwstr>
  </property>
</Properties>
</file>